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D3E" w:rsidRDefault="00662D3E" w:rsidP="00662D3E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با سلام</w:t>
      </w:r>
    </w:p>
    <w:p w:rsidR="00662D3E" w:rsidRPr="00394919" w:rsidRDefault="00662D3E" w:rsidP="00662D3E">
      <w:pPr>
        <w:shd w:val="clear" w:color="auto" w:fill="FFFFFF"/>
        <w:bidi/>
        <w:spacing w:after="0"/>
        <w:rPr>
          <w:rFonts w:ascii="Tahoma" w:eastAsia="Times New Roman" w:hAnsi="Tahoma" w:cs="B Nazanin"/>
          <w:sz w:val="24"/>
          <w:szCs w:val="24"/>
          <w:rtl/>
          <w:lang w:bidi="fa-IR"/>
        </w:rPr>
      </w:pPr>
    </w:p>
    <w:p w:rsidR="00662D3E" w:rsidRPr="00394919" w:rsidRDefault="00662D3E" w:rsidP="00662D3E">
      <w:pPr>
        <w:shd w:val="clear" w:color="auto" w:fill="FFFFFF"/>
        <w:bidi/>
        <w:spacing w:after="0"/>
        <w:rPr>
          <w:rFonts w:ascii="Tahoma" w:eastAsia="Times New Roman" w:hAnsi="Tahoma" w:cs="B Nazanin"/>
          <w:sz w:val="24"/>
          <w:szCs w:val="24"/>
          <w:rtl/>
          <w:lang w:bidi="fa-IR"/>
        </w:rPr>
      </w:pPr>
      <w:r w:rsidRPr="00394919">
        <w:rPr>
          <w:rFonts w:ascii="Tahoma" w:eastAsia="Times New Roman" w:hAnsi="Tahoma" w:cs="B Nazanin" w:hint="cs"/>
          <w:sz w:val="24"/>
          <w:szCs w:val="24"/>
          <w:rtl/>
          <w:lang w:bidi="fa-IR"/>
        </w:rPr>
        <w:t>احتراما به استحضار می‌رساند، با بررسی تولیدات علمی دانشگاه در پایگاه‌های استنادی مشخص شد، وابستگی سازمانی اعضای هیئت علمی و دانشجویان دانشگاه، به اشکال مختلفی در مقالات ذکر شده‌اند</w:t>
      </w:r>
      <w:r w:rsidRPr="00394919">
        <w:rPr>
          <w:rFonts w:ascii="Tahoma" w:eastAsia="Times New Roman" w:hAnsi="Tahoma" w:cs="Times New Roman" w:hint="cs"/>
          <w:sz w:val="24"/>
          <w:szCs w:val="24"/>
          <w:rtl/>
          <w:lang w:bidi="fa-IR"/>
        </w:rPr>
        <w:t xml:space="preserve">. </w:t>
      </w:r>
      <w:r w:rsidRPr="00394919">
        <w:rPr>
          <w:rFonts w:ascii="Tahoma" w:eastAsia="Times New Roman" w:hAnsi="Tahoma" w:cs="B Nazanin" w:hint="cs"/>
          <w:sz w:val="24"/>
          <w:szCs w:val="24"/>
          <w:rtl/>
          <w:lang w:bidi="fa-IR"/>
        </w:rPr>
        <w:t xml:space="preserve">به منظور جلوگیری از پراکندگی در نوع نگارش وابستگی سازمانی واحدهای مختلف دانشگاه، جدول ذیل برای هر یک از واحدها تهیه گردیده است. از اینرو این پس، تمامی اساتید و دانشجویان </w:t>
      </w:r>
      <w:r>
        <w:rPr>
          <w:rFonts w:ascii="Tahoma" w:eastAsia="Times New Roman" w:hAnsi="Tahoma" w:cs="B Nazanin" w:hint="cs"/>
          <w:sz w:val="24"/>
          <w:szCs w:val="24"/>
          <w:rtl/>
          <w:lang w:bidi="fa-IR"/>
        </w:rPr>
        <w:t xml:space="preserve">موظف هستند </w:t>
      </w:r>
      <w:r w:rsidRPr="00394919">
        <w:rPr>
          <w:rFonts w:ascii="Tahoma" w:eastAsia="Times New Roman" w:hAnsi="Tahoma" w:cs="B Nazanin" w:hint="cs"/>
          <w:sz w:val="24"/>
          <w:szCs w:val="24"/>
          <w:rtl/>
          <w:lang w:bidi="fa-IR"/>
        </w:rPr>
        <w:t>در هنگام درج وابستگی سازمانی خود در کلیه مقالات و منابع از نام واحد استفاده نمایند.</w:t>
      </w:r>
    </w:p>
    <w:p w:rsidR="00662D3E" w:rsidRPr="00394919" w:rsidRDefault="00662D3E" w:rsidP="00662D3E">
      <w:pPr>
        <w:shd w:val="clear" w:color="auto" w:fill="FFFFFF"/>
        <w:bidi/>
        <w:spacing w:after="0"/>
        <w:rPr>
          <w:rFonts w:ascii="Tahoma" w:eastAsia="Times New Roman" w:hAnsi="Tahoma" w:cs="B Nazanin"/>
          <w:sz w:val="24"/>
          <w:szCs w:val="24"/>
          <w:rtl/>
          <w:lang w:bidi="fa-IR"/>
        </w:rPr>
      </w:pPr>
      <w:r w:rsidRPr="00394919">
        <w:rPr>
          <w:rFonts w:ascii="Tahoma" w:eastAsia="Times New Roman" w:hAnsi="Tahoma" w:cs="B Nazanin" w:hint="cs"/>
          <w:sz w:val="24"/>
          <w:szCs w:val="24"/>
          <w:rtl/>
          <w:lang w:bidi="fa-IR"/>
        </w:rPr>
        <w:t xml:space="preserve"> </w:t>
      </w:r>
    </w:p>
    <w:p w:rsidR="00662D3E" w:rsidRPr="00394919" w:rsidRDefault="00662D3E" w:rsidP="00662D3E">
      <w:pPr>
        <w:shd w:val="clear" w:color="auto" w:fill="FFFFFF"/>
        <w:bidi/>
        <w:spacing w:after="0"/>
        <w:rPr>
          <w:rFonts w:ascii="Tahoma" w:eastAsia="Times New Roman" w:hAnsi="Tahoma" w:cs="B Nazanin"/>
          <w:sz w:val="24"/>
          <w:szCs w:val="24"/>
          <w:rtl/>
          <w:lang w:bidi="fa-IR"/>
        </w:rPr>
      </w:pPr>
    </w:p>
    <w:p w:rsidR="00662D3E" w:rsidRPr="00394919" w:rsidRDefault="00662D3E" w:rsidP="00662D3E">
      <w:pPr>
        <w:shd w:val="clear" w:color="auto" w:fill="FFFFFF"/>
        <w:bidi/>
        <w:spacing w:after="0"/>
        <w:jc w:val="center"/>
        <w:rPr>
          <w:rFonts w:ascii="Tahoma" w:eastAsia="Times New Roman" w:hAnsi="Tahoma" w:cs="B Nazanin"/>
          <w:sz w:val="32"/>
          <w:szCs w:val="32"/>
          <w:rtl/>
          <w:lang w:bidi="fa-IR"/>
        </w:rPr>
      </w:pPr>
      <w:bookmarkStart w:id="0" w:name="_GoBack"/>
      <w:r w:rsidRPr="00394919">
        <w:rPr>
          <w:rFonts w:ascii="Tahoma" w:hAnsi="Tahoma" w:cs="B Nazanin" w:hint="cs"/>
          <w:shd w:val="clear" w:color="auto" w:fill="FFFFFF"/>
          <w:rtl/>
        </w:rPr>
        <w:t xml:space="preserve">نحوه </w:t>
      </w:r>
      <w:r w:rsidRPr="00394919">
        <w:rPr>
          <w:rFonts w:ascii="Tahoma" w:hAnsi="Tahoma" w:cs="B Nazanin"/>
          <w:shd w:val="clear" w:color="auto" w:fill="FFFFFF"/>
          <w:rtl/>
        </w:rPr>
        <w:t xml:space="preserve">درج وابستگی سازمانی </w:t>
      </w:r>
      <w:bookmarkEnd w:id="0"/>
      <w:r w:rsidRPr="00394919">
        <w:rPr>
          <w:rFonts w:ascii="Tahoma" w:hAnsi="Tahoma" w:cs="B Nazanin" w:hint="cs"/>
          <w:shd w:val="clear" w:color="auto" w:fill="FFFFFF"/>
          <w:rtl/>
        </w:rPr>
        <w:t>به فارسی</w:t>
      </w:r>
      <w:r>
        <w:rPr>
          <w:rFonts w:ascii="Tahoma" w:hAnsi="Tahoma" w:cs="B Nazanin" w:hint="cs"/>
          <w:shd w:val="clear" w:color="auto" w:fill="FFFFFF"/>
          <w:rtl/>
        </w:rPr>
        <w:t>:</w:t>
      </w:r>
      <w:r w:rsidRPr="00394919">
        <w:rPr>
          <w:rFonts w:ascii="Tahoma" w:hAnsi="Tahoma" w:cs="B Nazanin"/>
        </w:rPr>
        <w:br/>
      </w:r>
      <w:r w:rsidRPr="00394919">
        <w:rPr>
          <w:rFonts w:ascii="Tahoma" w:hAnsi="Tahoma" w:cs="B Nazanin"/>
        </w:rPr>
        <w:br/>
      </w:r>
      <w:r w:rsidRPr="00394919">
        <w:rPr>
          <w:rStyle w:val="Strong"/>
          <w:rFonts w:ascii="Tahoma" w:hAnsi="Tahoma" w:cs="B Nazanin"/>
          <w:shd w:val="clear" w:color="auto" w:fill="FFFFFF"/>
          <w:rtl/>
        </w:rPr>
        <w:t xml:space="preserve">دانشگاه </w:t>
      </w:r>
      <w:r w:rsidRPr="00394919">
        <w:rPr>
          <w:rStyle w:val="Strong"/>
          <w:rFonts w:ascii="Tahoma" w:hAnsi="Tahoma" w:cs="B Nazanin" w:hint="cs"/>
          <w:shd w:val="clear" w:color="auto" w:fill="FFFFFF"/>
          <w:rtl/>
        </w:rPr>
        <w:t>صنعتی امیرکبیر (پلی تکنیک تهران)، تهران، ایران</w:t>
      </w:r>
    </w:p>
    <w:p w:rsidR="00662D3E" w:rsidRPr="00394919" w:rsidRDefault="00662D3E" w:rsidP="00662D3E">
      <w:pPr>
        <w:shd w:val="clear" w:color="auto" w:fill="FFFFFF"/>
        <w:bidi/>
        <w:spacing w:after="0"/>
        <w:jc w:val="center"/>
        <w:rPr>
          <w:rFonts w:ascii="Tahoma" w:eastAsia="Times New Roman" w:hAnsi="Tahoma" w:cs="B Nazanin"/>
          <w:sz w:val="32"/>
          <w:szCs w:val="32"/>
          <w:rtl/>
          <w:lang w:bidi="fa-IR"/>
        </w:rPr>
      </w:pPr>
    </w:p>
    <w:p w:rsidR="00662D3E" w:rsidRPr="00C630BF" w:rsidRDefault="00662D3E" w:rsidP="00662D3E">
      <w:pPr>
        <w:shd w:val="clear" w:color="auto" w:fill="FFFFFF"/>
        <w:bidi/>
        <w:spacing w:after="0"/>
        <w:jc w:val="center"/>
        <w:rPr>
          <w:rFonts w:ascii="Tahoma" w:eastAsia="Times New Roman" w:hAnsi="Tahoma" w:cs="B Nazanin"/>
          <w:sz w:val="32"/>
          <w:szCs w:val="32"/>
          <w:rtl/>
          <w:lang w:bidi="fa-IR"/>
        </w:rPr>
      </w:pPr>
      <w:r w:rsidRPr="00394919">
        <w:rPr>
          <w:rFonts w:ascii="Tahoma" w:hAnsi="Tahoma" w:cs="B Nazanin"/>
          <w:shd w:val="clear" w:color="auto" w:fill="FFFFFF"/>
          <w:rtl/>
        </w:rPr>
        <w:t xml:space="preserve">درج وابستگی سازمانی </w:t>
      </w:r>
      <w:r w:rsidRPr="00394919">
        <w:rPr>
          <w:rFonts w:ascii="Tahoma" w:hAnsi="Tahoma" w:cs="B Nazanin" w:hint="cs"/>
          <w:shd w:val="clear" w:color="auto" w:fill="FFFFFF"/>
          <w:rtl/>
        </w:rPr>
        <w:t>به انگلیسی</w:t>
      </w:r>
      <w:r>
        <w:rPr>
          <w:rFonts w:ascii="Tahoma" w:hAnsi="Tahoma" w:cs="B Nazanin" w:hint="cs"/>
          <w:shd w:val="clear" w:color="auto" w:fill="FFFFFF"/>
          <w:rtl/>
          <w:lang w:bidi="fa-IR"/>
        </w:rPr>
        <w:t>:</w:t>
      </w:r>
      <w:r w:rsidRPr="00394919">
        <w:rPr>
          <w:rFonts w:ascii="Tahoma" w:hAnsi="Tahoma" w:cs="B Nazanin"/>
        </w:rPr>
        <w:br/>
      </w:r>
      <w:r w:rsidRPr="00394919">
        <w:rPr>
          <w:rFonts w:ascii="Tahoma" w:hAnsi="Tahoma" w:cs="B Nazanin"/>
        </w:rPr>
        <w:br/>
      </w:r>
      <w:r w:rsidRPr="00394919">
        <w:rPr>
          <w:rFonts w:asciiTheme="majorBidi" w:hAnsiTheme="majorBidi" w:cstheme="majorBidi"/>
          <w:sz w:val="24"/>
          <w:szCs w:val="24"/>
          <w:shd w:val="clear" w:color="auto" w:fill="F7FAFC"/>
        </w:rPr>
        <w:t>Amirkabir University of Technology (Tehran Polytechnic), Iran</w:t>
      </w:r>
      <w:r w:rsidRPr="00394919">
        <w:rPr>
          <w:rFonts w:ascii="Tahoma" w:hAnsi="Tahoma" w:cs="B Nazanin"/>
        </w:rPr>
        <w:br/>
      </w:r>
    </w:p>
    <w:p w:rsidR="00662D3E" w:rsidRPr="00C630BF" w:rsidRDefault="00662D3E" w:rsidP="00662D3E">
      <w:pPr>
        <w:bidi/>
        <w:rPr>
          <w:rFonts w:cs="B Nazanin"/>
          <w:sz w:val="24"/>
          <w:szCs w:val="24"/>
          <w:rtl/>
        </w:rPr>
      </w:pPr>
    </w:p>
    <w:p w:rsidR="00662D3E" w:rsidRDefault="00662D3E" w:rsidP="00662D3E">
      <w:pPr>
        <w:bidi/>
        <w:rPr>
          <w:rFonts w:cs="B Nazanin" w:hint="cs"/>
          <w:sz w:val="24"/>
          <w:szCs w:val="24"/>
          <w:rtl/>
        </w:rPr>
      </w:pPr>
      <w:r w:rsidRPr="00C630BF">
        <w:rPr>
          <w:rFonts w:cs="B Nazanin" w:hint="cs"/>
          <w:sz w:val="24"/>
          <w:szCs w:val="24"/>
          <w:rtl/>
        </w:rPr>
        <w:t>مقالات و تولیدات علمی دانشکده های دانشگاه صنعتی امیرکبیر نیز طبق جدول ذیل می بایست از نام واحد جهت وابستگی سازمانی خود استفاده نمایند</w:t>
      </w:r>
      <w:r>
        <w:rPr>
          <w:rFonts w:cs="B Nazanin" w:hint="cs"/>
          <w:sz w:val="24"/>
          <w:szCs w:val="24"/>
          <w:rtl/>
        </w:rPr>
        <w:t>.</w:t>
      </w:r>
    </w:p>
    <w:p w:rsidR="00662D3E" w:rsidRDefault="00662D3E" w:rsidP="00662D3E">
      <w:pPr>
        <w:bidi/>
        <w:rPr>
          <w:rFonts w:cs="B Nazanin"/>
          <w:sz w:val="24"/>
          <w:szCs w:val="24"/>
          <w:rtl/>
        </w:rPr>
      </w:pPr>
    </w:p>
    <w:p w:rsidR="00662D3E" w:rsidRDefault="00662D3E" w:rsidP="00662D3E">
      <w:pPr>
        <w:bidi/>
        <w:rPr>
          <w:rFonts w:cs="B Nazanin"/>
          <w:sz w:val="24"/>
          <w:szCs w:val="24"/>
          <w:rtl/>
        </w:rPr>
      </w:pPr>
    </w:p>
    <w:p w:rsidR="00662D3E" w:rsidRDefault="00662D3E" w:rsidP="00662D3E">
      <w:pPr>
        <w:bidi/>
        <w:rPr>
          <w:rFonts w:cs="B Nazanin"/>
          <w:sz w:val="24"/>
          <w:szCs w:val="24"/>
          <w:rtl/>
        </w:rPr>
      </w:pPr>
    </w:p>
    <w:p w:rsidR="00662D3E" w:rsidRDefault="00662D3E" w:rsidP="00662D3E">
      <w:pPr>
        <w:bidi/>
        <w:rPr>
          <w:rFonts w:cs="B Nazanin"/>
          <w:sz w:val="24"/>
          <w:szCs w:val="24"/>
          <w:rtl/>
        </w:rPr>
      </w:pPr>
    </w:p>
    <w:p w:rsidR="00662D3E" w:rsidRDefault="00662D3E" w:rsidP="00662D3E">
      <w:pPr>
        <w:bidi/>
        <w:rPr>
          <w:rFonts w:cs="B Nazanin"/>
          <w:sz w:val="24"/>
          <w:szCs w:val="24"/>
          <w:rtl/>
        </w:rPr>
      </w:pPr>
    </w:p>
    <w:p w:rsidR="00662D3E" w:rsidRDefault="00662D3E" w:rsidP="00662D3E">
      <w:pPr>
        <w:bidi/>
        <w:rPr>
          <w:rFonts w:cs="B Nazanin"/>
          <w:sz w:val="24"/>
          <w:szCs w:val="24"/>
          <w:rtl/>
        </w:rPr>
      </w:pPr>
    </w:p>
    <w:p w:rsidR="00662D3E" w:rsidRDefault="00662D3E" w:rsidP="00662D3E">
      <w:pPr>
        <w:bidi/>
        <w:rPr>
          <w:rFonts w:cs="B Nazanin"/>
          <w:sz w:val="24"/>
          <w:szCs w:val="24"/>
          <w:rtl/>
        </w:rPr>
      </w:pPr>
    </w:p>
    <w:p w:rsidR="00662D3E" w:rsidRDefault="00662D3E" w:rsidP="00662D3E">
      <w:pPr>
        <w:bidi/>
        <w:rPr>
          <w:rFonts w:cs="B Nazanin"/>
          <w:sz w:val="24"/>
          <w:szCs w:val="24"/>
          <w:rtl/>
        </w:rPr>
      </w:pPr>
    </w:p>
    <w:p w:rsidR="00662D3E" w:rsidRDefault="00662D3E" w:rsidP="00662D3E">
      <w:pPr>
        <w:bidi/>
        <w:rPr>
          <w:rFonts w:cs="B Nazanin"/>
          <w:sz w:val="24"/>
          <w:szCs w:val="24"/>
          <w:rtl/>
        </w:rPr>
      </w:pPr>
    </w:p>
    <w:p w:rsidR="00662D3E" w:rsidRPr="00C630BF" w:rsidRDefault="00662D3E" w:rsidP="00662D3E">
      <w:pPr>
        <w:bidi/>
        <w:rPr>
          <w:rFonts w:cs="B Nazanin"/>
          <w:sz w:val="24"/>
          <w:szCs w:val="24"/>
          <w:rtl/>
        </w:rPr>
      </w:pPr>
    </w:p>
    <w:p w:rsidR="00F84794" w:rsidRPr="00B73CEC" w:rsidRDefault="00662D3E" w:rsidP="00662D3E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394919">
        <w:rPr>
          <w:rFonts w:cs="B Nazanin" w:hint="cs"/>
          <w:b/>
          <w:bCs/>
          <w:sz w:val="24"/>
          <w:szCs w:val="24"/>
          <w:rtl/>
        </w:rPr>
        <w:lastRenderedPageBreak/>
        <w:t xml:space="preserve">شیوه درج وابستگی سازمانی </w:t>
      </w:r>
      <w:r w:rsidRPr="00394919">
        <w:rPr>
          <w:rFonts w:cs="B Nazanin" w:hint="cs"/>
          <w:b/>
          <w:bCs/>
          <w:sz w:val="24"/>
          <w:szCs w:val="24"/>
          <w:rtl/>
          <w:lang w:bidi="fa-IR"/>
        </w:rPr>
        <w:t>دانشکده‌های دانشگاه صنعتی امیرکبیر</w:t>
      </w:r>
    </w:p>
    <w:tbl>
      <w:tblPr>
        <w:tblStyle w:val="TableGrid"/>
        <w:bidiVisual/>
        <w:tblW w:w="11070" w:type="dxa"/>
        <w:tblInd w:w="-1033" w:type="dxa"/>
        <w:tblLook w:val="04A0" w:firstRow="1" w:lastRow="0" w:firstColumn="1" w:lastColumn="0" w:noHBand="0" w:noVBand="1"/>
      </w:tblPr>
      <w:tblGrid>
        <w:gridCol w:w="5220"/>
        <w:gridCol w:w="5850"/>
      </w:tblGrid>
      <w:tr w:rsidR="006A0E42" w:rsidRPr="00317770" w:rsidTr="00473B99">
        <w:trPr>
          <w:trHeight w:val="665"/>
        </w:trPr>
        <w:tc>
          <w:tcPr>
            <w:tcW w:w="5220" w:type="dxa"/>
          </w:tcPr>
          <w:p w:rsidR="00F84794" w:rsidRPr="00317770" w:rsidRDefault="00F84794" w:rsidP="00317770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17770">
              <w:rPr>
                <w:rFonts w:cs="B Nazanin" w:hint="cs"/>
                <w:b/>
                <w:bCs/>
                <w:sz w:val="24"/>
                <w:szCs w:val="24"/>
                <w:rtl/>
              </w:rPr>
              <w:t>فارسی</w:t>
            </w:r>
          </w:p>
        </w:tc>
        <w:tc>
          <w:tcPr>
            <w:tcW w:w="5850" w:type="dxa"/>
          </w:tcPr>
          <w:p w:rsidR="00F84794" w:rsidRPr="00317770" w:rsidRDefault="00F84794" w:rsidP="00317770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17770">
              <w:rPr>
                <w:rFonts w:cs="B Nazanin" w:hint="cs"/>
                <w:b/>
                <w:bCs/>
                <w:sz w:val="24"/>
                <w:szCs w:val="24"/>
                <w:rtl/>
              </w:rPr>
              <w:t>انگلیسی</w:t>
            </w:r>
          </w:p>
        </w:tc>
      </w:tr>
      <w:tr w:rsidR="006A0E42" w:rsidRPr="00317770" w:rsidTr="00473B99">
        <w:tc>
          <w:tcPr>
            <w:tcW w:w="5220" w:type="dxa"/>
          </w:tcPr>
          <w:p w:rsidR="00F84794" w:rsidRPr="00317770" w:rsidRDefault="00F84794" w:rsidP="00317770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7770">
              <w:rPr>
                <w:rFonts w:cs="B Nazanin" w:hint="cs"/>
                <w:sz w:val="24"/>
                <w:szCs w:val="24"/>
                <w:rtl/>
                <w:lang w:bidi="fa-IR"/>
              </w:rPr>
              <w:t>دانشکده مهندسی برق، دانشگاه صنعتی امیرکبیر، ایران</w:t>
            </w:r>
          </w:p>
        </w:tc>
        <w:tc>
          <w:tcPr>
            <w:tcW w:w="5850" w:type="dxa"/>
          </w:tcPr>
          <w:p w:rsidR="00473B99" w:rsidRPr="00317770" w:rsidRDefault="00F84794" w:rsidP="003A1B9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</w:pPr>
            <w:r w:rsidRPr="00317770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>Department of Electrical Engineering</w:t>
            </w:r>
            <w:r w:rsidR="00473B99" w:rsidRPr="00317770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 xml:space="preserve">, </w:t>
            </w:r>
            <w:r w:rsidR="009C7B13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>Amirkabir University of Technology (</w:t>
            </w:r>
            <w:r w:rsidR="009C7B13" w:rsidRPr="009C7B13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>Tehran Polytechnic</w:t>
            </w:r>
            <w:r w:rsidR="009C7B13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>)</w:t>
            </w:r>
            <w:r w:rsidR="00C9223D" w:rsidRPr="00317770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>, Iran</w:t>
            </w:r>
          </w:p>
        </w:tc>
      </w:tr>
      <w:tr w:rsidR="006A0E42" w:rsidRPr="00317770" w:rsidTr="00473B99">
        <w:tc>
          <w:tcPr>
            <w:tcW w:w="5220" w:type="dxa"/>
          </w:tcPr>
          <w:p w:rsidR="00F84794" w:rsidRPr="00317770" w:rsidRDefault="00473B99" w:rsidP="00317770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317770">
              <w:rPr>
                <w:rFonts w:cs="B Nazanin" w:hint="cs"/>
                <w:sz w:val="24"/>
                <w:szCs w:val="24"/>
                <w:rtl/>
                <w:lang w:bidi="fa-IR"/>
              </w:rPr>
              <w:t>دانشکده مهندسی پزشکی، دانشگاه صنعتی امیرکبیر، ایران</w:t>
            </w:r>
          </w:p>
        </w:tc>
        <w:tc>
          <w:tcPr>
            <w:tcW w:w="5850" w:type="dxa"/>
          </w:tcPr>
          <w:p w:rsidR="00F84794" w:rsidRPr="00317770" w:rsidRDefault="00E1065F" w:rsidP="00317770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317770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 xml:space="preserve">Department of Biomedical Engineering, </w:t>
            </w:r>
            <w:r w:rsidR="009C7B13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>Amirkabir University of Technology (Tehran Polytechnic)</w:t>
            </w:r>
            <w:r w:rsidR="00C9223D" w:rsidRPr="00317770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>, Iran</w:t>
            </w:r>
          </w:p>
        </w:tc>
      </w:tr>
      <w:tr w:rsidR="006A0E42" w:rsidRPr="00317770" w:rsidTr="00473B99">
        <w:tc>
          <w:tcPr>
            <w:tcW w:w="5220" w:type="dxa"/>
          </w:tcPr>
          <w:p w:rsidR="00F84794" w:rsidRPr="00317770" w:rsidRDefault="00473B99" w:rsidP="00317770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317770">
              <w:rPr>
                <w:rFonts w:cs="B Nazanin" w:hint="cs"/>
                <w:sz w:val="24"/>
                <w:szCs w:val="24"/>
                <w:rtl/>
                <w:lang w:bidi="fa-IR"/>
              </w:rPr>
              <w:t>دانشکده مهندسی پلیمر و رنگ، دانشگاه صنعتی امیرکبیر، ایران</w:t>
            </w:r>
          </w:p>
        </w:tc>
        <w:tc>
          <w:tcPr>
            <w:tcW w:w="5850" w:type="dxa"/>
          </w:tcPr>
          <w:p w:rsidR="00F84794" w:rsidRPr="00317770" w:rsidRDefault="00E1065F" w:rsidP="00317770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317770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 xml:space="preserve">Department of Polymer Engineering &amp; Color Technology, </w:t>
            </w:r>
            <w:r w:rsidR="009C7B13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>Amirkabir University of Technology (Tehran Polytechnic)</w:t>
            </w:r>
            <w:r w:rsidR="00C9223D" w:rsidRPr="00317770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>, Iran</w:t>
            </w:r>
          </w:p>
        </w:tc>
      </w:tr>
      <w:tr w:rsidR="006A0E42" w:rsidRPr="00317770" w:rsidTr="00473B99">
        <w:tc>
          <w:tcPr>
            <w:tcW w:w="5220" w:type="dxa"/>
          </w:tcPr>
          <w:p w:rsidR="00F84794" w:rsidRPr="00317770" w:rsidRDefault="00473B99" w:rsidP="00317770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317770">
              <w:rPr>
                <w:rFonts w:cs="B Nazanin" w:hint="cs"/>
                <w:sz w:val="24"/>
                <w:szCs w:val="24"/>
                <w:rtl/>
                <w:lang w:bidi="fa-IR"/>
              </w:rPr>
              <w:t>دانشکده ریاضی و علوم کامپیوتر، دانشگاه صنعتی امیرکبیر، ایران</w:t>
            </w:r>
          </w:p>
        </w:tc>
        <w:tc>
          <w:tcPr>
            <w:tcW w:w="5850" w:type="dxa"/>
          </w:tcPr>
          <w:p w:rsidR="00F84794" w:rsidRPr="00317770" w:rsidRDefault="00E1065F" w:rsidP="00317770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317770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 xml:space="preserve">Department of Mathematics and Computer Science, </w:t>
            </w:r>
            <w:r w:rsidR="009C7B13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>Amirkabir University of Technology (Tehran Polytechnic)</w:t>
            </w:r>
            <w:r w:rsidR="00C9223D" w:rsidRPr="00317770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>, Iran</w:t>
            </w:r>
          </w:p>
        </w:tc>
      </w:tr>
      <w:tr w:rsidR="006A0E42" w:rsidRPr="00317770" w:rsidTr="00473B99">
        <w:tc>
          <w:tcPr>
            <w:tcW w:w="5220" w:type="dxa"/>
          </w:tcPr>
          <w:p w:rsidR="00F84794" w:rsidRPr="00317770" w:rsidRDefault="00473B99" w:rsidP="00317770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317770">
              <w:rPr>
                <w:rFonts w:cs="B Nazanin" w:hint="cs"/>
                <w:sz w:val="24"/>
                <w:szCs w:val="24"/>
                <w:rtl/>
                <w:lang w:bidi="fa-IR"/>
              </w:rPr>
              <w:t>دانشکده مهندسی شیمی، دانشگاه صنعتی امیرکبیر، ایران</w:t>
            </w:r>
          </w:p>
        </w:tc>
        <w:tc>
          <w:tcPr>
            <w:tcW w:w="5850" w:type="dxa"/>
          </w:tcPr>
          <w:p w:rsidR="00F84794" w:rsidRPr="00317770" w:rsidRDefault="00E1065F" w:rsidP="00317770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317770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 xml:space="preserve">Department of Chemical Engineering, </w:t>
            </w:r>
            <w:r w:rsidR="009C7B13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>Amirkabir University of Technology (Tehran Polytechnic)</w:t>
            </w:r>
            <w:r w:rsidR="00C9223D" w:rsidRPr="00317770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>, Iran</w:t>
            </w:r>
          </w:p>
        </w:tc>
      </w:tr>
      <w:tr w:rsidR="006A0E42" w:rsidRPr="00317770" w:rsidTr="00473B99">
        <w:tc>
          <w:tcPr>
            <w:tcW w:w="5220" w:type="dxa"/>
          </w:tcPr>
          <w:p w:rsidR="00F84794" w:rsidRPr="00317770" w:rsidRDefault="00473B99" w:rsidP="00317770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317770">
              <w:rPr>
                <w:rFonts w:cs="B Nazanin" w:hint="cs"/>
                <w:sz w:val="24"/>
                <w:szCs w:val="24"/>
                <w:rtl/>
                <w:lang w:bidi="fa-IR"/>
              </w:rPr>
              <w:t>دانشکده مهندسی صنایع و سیستم‌های مدیریت، دانشگاه صنعتی امیرکبیر، ایران</w:t>
            </w:r>
          </w:p>
        </w:tc>
        <w:tc>
          <w:tcPr>
            <w:tcW w:w="5850" w:type="dxa"/>
          </w:tcPr>
          <w:p w:rsidR="00F84794" w:rsidRPr="00317770" w:rsidRDefault="00E1065F" w:rsidP="00317770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317770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 xml:space="preserve">Department of Industrial Engineering &amp; Management Systems, </w:t>
            </w:r>
            <w:r w:rsidR="009C7B13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>Amirkabir University of Technology (Tehran Polytechnic)</w:t>
            </w:r>
            <w:r w:rsidR="00C9223D" w:rsidRPr="00317770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>, Iran</w:t>
            </w:r>
          </w:p>
        </w:tc>
      </w:tr>
      <w:tr w:rsidR="006A0E42" w:rsidRPr="00317770" w:rsidTr="00473B99">
        <w:tc>
          <w:tcPr>
            <w:tcW w:w="5220" w:type="dxa"/>
          </w:tcPr>
          <w:p w:rsidR="00F84794" w:rsidRPr="00317770" w:rsidRDefault="00473B99" w:rsidP="00317770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31777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دانشکده </w:t>
            </w:r>
            <w:r w:rsidR="00E1065F" w:rsidRPr="00317770">
              <w:rPr>
                <w:rFonts w:cs="B Nazanin" w:hint="cs"/>
                <w:sz w:val="24"/>
                <w:szCs w:val="24"/>
                <w:rtl/>
                <w:lang w:bidi="fa-IR"/>
              </w:rPr>
              <w:t>مدیریت، علم و فناوری</w:t>
            </w:r>
            <w:r w:rsidRPr="00317770">
              <w:rPr>
                <w:rFonts w:cs="B Nazanin" w:hint="cs"/>
                <w:sz w:val="24"/>
                <w:szCs w:val="24"/>
                <w:rtl/>
                <w:lang w:bidi="fa-IR"/>
              </w:rPr>
              <w:t>، دانشگاه صنعتی امیرکبیر، ایران</w:t>
            </w:r>
          </w:p>
        </w:tc>
        <w:tc>
          <w:tcPr>
            <w:tcW w:w="5850" w:type="dxa"/>
          </w:tcPr>
          <w:p w:rsidR="00F84794" w:rsidRPr="00317770" w:rsidRDefault="00E1065F" w:rsidP="00317770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317770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 xml:space="preserve">Department of Management, Science and Technology, </w:t>
            </w:r>
            <w:r w:rsidR="009C7B13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>Amirkabir University of Technology (Tehran Polytechnic)</w:t>
            </w:r>
            <w:r w:rsidR="00C9223D" w:rsidRPr="00317770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>, Iran</w:t>
            </w:r>
          </w:p>
        </w:tc>
      </w:tr>
      <w:tr w:rsidR="006A0E42" w:rsidRPr="00317770" w:rsidTr="00473B99">
        <w:tc>
          <w:tcPr>
            <w:tcW w:w="5220" w:type="dxa"/>
          </w:tcPr>
          <w:p w:rsidR="00473B99" w:rsidRPr="00317770" w:rsidRDefault="00473B99" w:rsidP="00317770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31777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دانشکده مهندسی </w:t>
            </w:r>
            <w:r w:rsidR="00E1065F" w:rsidRPr="00317770">
              <w:rPr>
                <w:rFonts w:cs="B Nazanin" w:hint="cs"/>
                <w:sz w:val="24"/>
                <w:szCs w:val="24"/>
                <w:rtl/>
                <w:lang w:bidi="fa-IR"/>
              </w:rPr>
              <w:t>عمران و محیط زیست</w:t>
            </w:r>
            <w:r w:rsidRPr="00317770">
              <w:rPr>
                <w:rFonts w:cs="B Nazanin" w:hint="cs"/>
                <w:sz w:val="24"/>
                <w:szCs w:val="24"/>
                <w:rtl/>
                <w:lang w:bidi="fa-IR"/>
              </w:rPr>
              <w:t>، دانشگاه صنعتی امیرکبیر، ایران</w:t>
            </w:r>
          </w:p>
        </w:tc>
        <w:tc>
          <w:tcPr>
            <w:tcW w:w="5850" w:type="dxa"/>
          </w:tcPr>
          <w:p w:rsidR="00473B99" w:rsidRPr="00317770" w:rsidRDefault="00E1065F" w:rsidP="00317770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317770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 xml:space="preserve">Department of Civil &amp; Environmental Engineering, </w:t>
            </w:r>
            <w:r w:rsidR="009C7B13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>Amirkabir University of Technology (Tehran Polytechnic)</w:t>
            </w:r>
            <w:r w:rsidR="00C9223D" w:rsidRPr="00317770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>, Iran</w:t>
            </w:r>
          </w:p>
        </w:tc>
      </w:tr>
      <w:tr w:rsidR="006A0E42" w:rsidRPr="00317770" w:rsidTr="00473B99">
        <w:tc>
          <w:tcPr>
            <w:tcW w:w="5220" w:type="dxa"/>
          </w:tcPr>
          <w:p w:rsidR="00473B99" w:rsidRPr="00317770" w:rsidRDefault="00473B99" w:rsidP="00317770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31777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دانشکده مهندسی </w:t>
            </w:r>
            <w:r w:rsidR="00E1065F" w:rsidRPr="00317770">
              <w:rPr>
                <w:rFonts w:cs="B Nazanin" w:hint="cs"/>
                <w:sz w:val="24"/>
                <w:szCs w:val="24"/>
                <w:rtl/>
                <w:lang w:bidi="fa-IR"/>
              </w:rPr>
              <w:t>کامپیوتر و فناوری اطلاعات</w:t>
            </w:r>
            <w:r w:rsidRPr="00317770">
              <w:rPr>
                <w:rFonts w:cs="B Nazanin" w:hint="cs"/>
                <w:sz w:val="24"/>
                <w:szCs w:val="24"/>
                <w:rtl/>
                <w:lang w:bidi="fa-IR"/>
              </w:rPr>
              <w:t>، دانشگاه صنعتی امیرکبیر، ایران</w:t>
            </w:r>
          </w:p>
        </w:tc>
        <w:tc>
          <w:tcPr>
            <w:tcW w:w="5850" w:type="dxa"/>
          </w:tcPr>
          <w:p w:rsidR="00473B99" w:rsidRPr="00317770" w:rsidRDefault="00E1065F" w:rsidP="00317770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317770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 xml:space="preserve">Department of Computer Engineering and Information Technology, </w:t>
            </w:r>
            <w:r w:rsidR="009C7B13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>Amirkabir University of Technology (Tehran Polytechnic)</w:t>
            </w:r>
            <w:r w:rsidR="00C9223D" w:rsidRPr="00317770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>, Iran</w:t>
            </w:r>
          </w:p>
        </w:tc>
      </w:tr>
      <w:tr w:rsidR="006A0E42" w:rsidRPr="00317770" w:rsidTr="00473B99">
        <w:tc>
          <w:tcPr>
            <w:tcW w:w="5220" w:type="dxa"/>
          </w:tcPr>
          <w:p w:rsidR="00473B99" w:rsidRPr="00317770" w:rsidRDefault="00473B99" w:rsidP="00317770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31777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دانشکده مهندسی </w:t>
            </w:r>
            <w:r w:rsidR="00E1065F" w:rsidRPr="00317770">
              <w:rPr>
                <w:rFonts w:cs="B Nazanin" w:hint="cs"/>
                <w:sz w:val="24"/>
                <w:szCs w:val="24"/>
                <w:rtl/>
                <w:lang w:bidi="fa-IR"/>
              </w:rPr>
              <w:t>دریا</w:t>
            </w:r>
            <w:r w:rsidRPr="00317770">
              <w:rPr>
                <w:rFonts w:cs="B Nazanin" w:hint="cs"/>
                <w:sz w:val="24"/>
                <w:szCs w:val="24"/>
                <w:rtl/>
                <w:lang w:bidi="fa-IR"/>
              </w:rPr>
              <w:t>، دانشگاه صنعتی امیرکبیر، ایران</w:t>
            </w:r>
          </w:p>
        </w:tc>
        <w:tc>
          <w:tcPr>
            <w:tcW w:w="5850" w:type="dxa"/>
          </w:tcPr>
          <w:p w:rsidR="00473B99" w:rsidRPr="00317770" w:rsidRDefault="00E1065F" w:rsidP="00317770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317770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 xml:space="preserve">Department of Marine Engineering, </w:t>
            </w:r>
            <w:r w:rsidR="009C7B13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>Amirkabir University of Technology (Tehran Polytechnic)</w:t>
            </w:r>
            <w:r w:rsidR="00C9223D" w:rsidRPr="00317770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>, Iran</w:t>
            </w:r>
          </w:p>
        </w:tc>
      </w:tr>
      <w:tr w:rsidR="006A0E42" w:rsidRPr="00317770" w:rsidTr="00473B99">
        <w:tc>
          <w:tcPr>
            <w:tcW w:w="5220" w:type="dxa"/>
          </w:tcPr>
          <w:p w:rsidR="00473B99" w:rsidRPr="00317770" w:rsidRDefault="00E1065F" w:rsidP="00317770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317770">
              <w:rPr>
                <w:rFonts w:cs="B Nazanin" w:hint="cs"/>
                <w:sz w:val="24"/>
                <w:szCs w:val="24"/>
                <w:rtl/>
                <w:lang w:bidi="fa-IR"/>
              </w:rPr>
              <w:t>دانشکده مهندسی معدن و متالوژی، دانشگاه صنعتی امیرکبیر، ایران</w:t>
            </w:r>
          </w:p>
        </w:tc>
        <w:tc>
          <w:tcPr>
            <w:tcW w:w="5850" w:type="dxa"/>
          </w:tcPr>
          <w:p w:rsidR="00473B99" w:rsidRPr="00317770" w:rsidRDefault="00E1065F" w:rsidP="00317770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317770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 xml:space="preserve">Department of Mining and Metallurgical Engineering, </w:t>
            </w:r>
            <w:r w:rsidR="009C7B13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>Amirkabir University of Technology (Tehran Polytechnic)</w:t>
            </w:r>
            <w:r w:rsidR="00C9223D" w:rsidRPr="00317770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>, Iran</w:t>
            </w:r>
          </w:p>
        </w:tc>
      </w:tr>
      <w:tr w:rsidR="006A0E42" w:rsidRPr="00317770" w:rsidTr="00473B99">
        <w:tc>
          <w:tcPr>
            <w:tcW w:w="5220" w:type="dxa"/>
          </w:tcPr>
          <w:p w:rsidR="00473B99" w:rsidRPr="00317770" w:rsidRDefault="00E1065F" w:rsidP="00317770">
            <w:pPr>
              <w:bidi/>
              <w:spacing w:line="276" w:lineRule="auto"/>
              <w:rPr>
                <w:rFonts w:cs="B Nazanin"/>
                <w:sz w:val="24"/>
                <w:szCs w:val="24"/>
              </w:rPr>
            </w:pPr>
            <w:r w:rsidRPr="00317770">
              <w:rPr>
                <w:rFonts w:cs="B Nazanin" w:hint="cs"/>
                <w:sz w:val="24"/>
                <w:szCs w:val="24"/>
                <w:rtl/>
                <w:lang w:bidi="fa-IR"/>
              </w:rPr>
              <w:t>دانشکده مهندسی مکانیک، دانشگاه صنعتی امیرکبیر، ایران</w:t>
            </w:r>
          </w:p>
        </w:tc>
        <w:tc>
          <w:tcPr>
            <w:tcW w:w="5850" w:type="dxa"/>
          </w:tcPr>
          <w:p w:rsidR="00473B99" w:rsidRPr="00317770" w:rsidRDefault="00E1065F" w:rsidP="00317770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317770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 xml:space="preserve">Department of Mechanical Engineering, </w:t>
            </w:r>
            <w:r w:rsidR="009C7B13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>Amirkabir University of Technology (Tehran Polytechnic)</w:t>
            </w:r>
            <w:r w:rsidR="00C9223D" w:rsidRPr="00317770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>, Iran</w:t>
            </w:r>
          </w:p>
        </w:tc>
      </w:tr>
      <w:tr w:rsidR="006A0E42" w:rsidRPr="00317770" w:rsidTr="00473B99">
        <w:tc>
          <w:tcPr>
            <w:tcW w:w="5220" w:type="dxa"/>
          </w:tcPr>
          <w:p w:rsidR="00473B99" w:rsidRPr="00317770" w:rsidRDefault="00E1065F" w:rsidP="00317770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317770">
              <w:rPr>
                <w:rFonts w:cs="B Nazanin" w:hint="cs"/>
                <w:sz w:val="24"/>
                <w:szCs w:val="24"/>
                <w:rtl/>
                <w:lang w:bidi="fa-IR"/>
              </w:rPr>
              <w:t>دانشکده مهندسی نساجی، دانشگاه صنعتی امیرکبیر، ایران</w:t>
            </w:r>
          </w:p>
        </w:tc>
        <w:tc>
          <w:tcPr>
            <w:tcW w:w="5850" w:type="dxa"/>
          </w:tcPr>
          <w:p w:rsidR="00473B99" w:rsidRPr="00317770" w:rsidRDefault="00E1065F" w:rsidP="00317770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317770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 xml:space="preserve">Department of Textile Engineering, </w:t>
            </w:r>
            <w:r w:rsidR="009C7B13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>Amirkabir University of Technology (Tehran Polytechnic)</w:t>
            </w:r>
            <w:r w:rsidR="00C9223D" w:rsidRPr="00317770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>, Iran</w:t>
            </w:r>
          </w:p>
        </w:tc>
      </w:tr>
      <w:tr w:rsidR="006A0E42" w:rsidRPr="00317770" w:rsidTr="00473B99">
        <w:tc>
          <w:tcPr>
            <w:tcW w:w="5220" w:type="dxa"/>
          </w:tcPr>
          <w:p w:rsidR="00473B99" w:rsidRPr="00317770" w:rsidRDefault="00E1065F" w:rsidP="00317770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317770">
              <w:rPr>
                <w:rFonts w:cs="B Nazanin" w:hint="cs"/>
                <w:sz w:val="24"/>
                <w:szCs w:val="24"/>
                <w:rtl/>
                <w:lang w:bidi="fa-IR"/>
              </w:rPr>
              <w:t>دانشکده مهندسی نفت، دانشگاه صنعتی امیرکبیر، ایران</w:t>
            </w:r>
          </w:p>
        </w:tc>
        <w:tc>
          <w:tcPr>
            <w:tcW w:w="5850" w:type="dxa"/>
          </w:tcPr>
          <w:p w:rsidR="00473B99" w:rsidRPr="00317770" w:rsidRDefault="00E1065F" w:rsidP="00317770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317770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 xml:space="preserve">Department of Petroleum Engineering, </w:t>
            </w:r>
            <w:r w:rsidR="009C7B13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>Amirkabir University of Technology (Tehran Polytechnic)</w:t>
            </w:r>
            <w:r w:rsidR="00C9223D" w:rsidRPr="00317770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>, Iran</w:t>
            </w:r>
          </w:p>
        </w:tc>
      </w:tr>
      <w:tr w:rsidR="006A0E42" w:rsidRPr="00317770" w:rsidTr="00473B99">
        <w:tc>
          <w:tcPr>
            <w:tcW w:w="5220" w:type="dxa"/>
          </w:tcPr>
          <w:p w:rsidR="00E1065F" w:rsidRPr="00317770" w:rsidRDefault="00E1065F" w:rsidP="00317770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7770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دانشکده فیزیک و مهندسی انرژی، دانشگاه صنعتی امیرکبیر، ایران</w:t>
            </w:r>
          </w:p>
        </w:tc>
        <w:tc>
          <w:tcPr>
            <w:tcW w:w="5850" w:type="dxa"/>
          </w:tcPr>
          <w:p w:rsidR="00E1065F" w:rsidRPr="00317770" w:rsidRDefault="00E1065F" w:rsidP="00317770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317770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 xml:space="preserve">Department of Energy Engineering and Physics, </w:t>
            </w:r>
            <w:r w:rsidR="009C7B13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>Amirkabir University of Technology (Tehran Polytechnic)</w:t>
            </w:r>
            <w:r w:rsidR="00C9223D" w:rsidRPr="00317770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>, Iran</w:t>
            </w:r>
          </w:p>
        </w:tc>
      </w:tr>
      <w:tr w:rsidR="006A0E42" w:rsidRPr="00317770" w:rsidTr="00473B99">
        <w:tc>
          <w:tcPr>
            <w:tcW w:w="5220" w:type="dxa"/>
          </w:tcPr>
          <w:p w:rsidR="00E1065F" w:rsidRPr="00317770" w:rsidRDefault="00E1065F" w:rsidP="00317770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7770">
              <w:rPr>
                <w:rFonts w:cs="B Nazanin" w:hint="cs"/>
                <w:sz w:val="24"/>
                <w:szCs w:val="24"/>
                <w:rtl/>
                <w:lang w:bidi="fa-IR"/>
              </w:rPr>
              <w:t>دانشکده مهندسی فضا، دانشگاه صنعتی امیرکبیر، ایران</w:t>
            </w:r>
          </w:p>
        </w:tc>
        <w:tc>
          <w:tcPr>
            <w:tcW w:w="5850" w:type="dxa"/>
          </w:tcPr>
          <w:p w:rsidR="00E1065F" w:rsidRPr="00317770" w:rsidRDefault="00E1065F" w:rsidP="00317770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317770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 xml:space="preserve">Department of </w:t>
            </w:r>
            <w:r w:rsidR="0092702A" w:rsidRPr="00317770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>Aerospace Engineering</w:t>
            </w:r>
            <w:r w:rsidRPr="00317770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 xml:space="preserve">, </w:t>
            </w:r>
            <w:r w:rsidR="009C7B13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>Amirkabir University of Technology (Tehran Polytechnic)</w:t>
            </w:r>
            <w:r w:rsidR="00C9223D" w:rsidRPr="00317770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>, Iran</w:t>
            </w:r>
          </w:p>
        </w:tc>
      </w:tr>
      <w:tr w:rsidR="006A0E42" w:rsidRPr="00317770" w:rsidTr="00473B99">
        <w:tc>
          <w:tcPr>
            <w:tcW w:w="5220" w:type="dxa"/>
          </w:tcPr>
          <w:p w:rsidR="00E1065F" w:rsidRPr="00317770" w:rsidRDefault="00C9223D" w:rsidP="00317770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7770">
              <w:rPr>
                <w:rFonts w:cs="B Nazanin" w:hint="cs"/>
                <w:sz w:val="24"/>
                <w:szCs w:val="24"/>
                <w:rtl/>
                <w:lang w:bidi="fa-IR"/>
              </w:rPr>
              <w:t>گروه آموزش‌های زبان خارجی، دانشگاه صنعتی امیرکبیر، ایران</w:t>
            </w:r>
          </w:p>
        </w:tc>
        <w:tc>
          <w:tcPr>
            <w:tcW w:w="5850" w:type="dxa"/>
          </w:tcPr>
          <w:p w:rsidR="00E1065F" w:rsidRPr="00317770" w:rsidRDefault="00C9223D" w:rsidP="00317770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317770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 xml:space="preserve">Department of Foreign Languages, </w:t>
            </w:r>
            <w:r w:rsidR="009C7B13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>Amirkabir University of Technology (Tehran Polytechnic)</w:t>
            </w:r>
            <w:r w:rsidRPr="00317770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>, Iran</w:t>
            </w:r>
          </w:p>
        </w:tc>
      </w:tr>
      <w:tr w:rsidR="006A0E42" w:rsidRPr="00317770" w:rsidTr="00473B99">
        <w:tc>
          <w:tcPr>
            <w:tcW w:w="5220" w:type="dxa"/>
          </w:tcPr>
          <w:p w:rsidR="00C9223D" w:rsidRPr="00317770" w:rsidRDefault="00C9223D" w:rsidP="00317770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7770">
              <w:rPr>
                <w:rFonts w:cs="B Nazanin" w:hint="cs"/>
                <w:sz w:val="24"/>
                <w:szCs w:val="24"/>
                <w:rtl/>
                <w:lang w:bidi="fa-IR"/>
              </w:rPr>
              <w:t>گروه مستقل شیمی</w:t>
            </w:r>
            <w:r w:rsidR="006B3DD7" w:rsidRPr="00317770">
              <w:rPr>
                <w:rFonts w:cs="B Nazanin" w:hint="cs"/>
                <w:sz w:val="24"/>
                <w:szCs w:val="24"/>
                <w:rtl/>
                <w:lang w:bidi="fa-IR"/>
              </w:rPr>
              <w:t>، دانشگاه صنعتی امیرکبیر، ایران</w:t>
            </w:r>
          </w:p>
        </w:tc>
        <w:tc>
          <w:tcPr>
            <w:tcW w:w="5850" w:type="dxa"/>
          </w:tcPr>
          <w:p w:rsidR="00C9223D" w:rsidRPr="00317770" w:rsidRDefault="00C9223D" w:rsidP="00317770">
            <w:pPr>
              <w:spacing w:line="276" w:lineRule="auto"/>
              <w:rPr>
                <w:rFonts w:cs="B Nazanin"/>
                <w:sz w:val="24"/>
                <w:szCs w:val="24"/>
              </w:rPr>
            </w:pPr>
            <w:r w:rsidRPr="00317770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 xml:space="preserve">Department of Chemistry, </w:t>
            </w:r>
            <w:r w:rsidR="009C7B13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>Amirkabir University of Technology (Tehran Polytechnic)</w:t>
            </w:r>
            <w:r w:rsidRPr="00317770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>, Iran</w:t>
            </w:r>
          </w:p>
        </w:tc>
      </w:tr>
      <w:tr w:rsidR="00C9223D" w:rsidRPr="00317770" w:rsidTr="00473B99">
        <w:tc>
          <w:tcPr>
            <w:tcW w:w="5220" w:type="dxa"/>
          </w:tcPr>
          <w:p w:rsidR="00C9223D" w:rsidRPr="00317770" w:rsidRDefault="006B3DD7" w:rsidP="00317770">
            <w:pPr>
              <w:bidi/>
              <w:spacing w:line="276" w:lineRule="auto"/>
              <w:rPr>
                <w:rFonts w:cs="B Nazanin"/>
                <w:sz w:val="24"/>
                <w:szCs w:val="24"/>
                <w:lang w:bidi="fa-IR"/>
              </w:rPr>
            </w:pPr>
            <w:r w:rsidRPr="00317770">
              <w:rPr>
                <w:rFonts w:cs="B Nazanin" w:hint="cs"/>
                <w:sz w:val="24"/>
                <w:szCs w:val="24"/>
                <w:rtl/>
                <w:lang w:bidi="fa-IR"/>
              </w:rPr>
              <w:t>گروه مستقل نانوتکنولوژی، دانشگاه صنعتی امیرکبیر، ایران</w:t>
            </w:r>
          </w:p>
        </w:tc>
        <w:tc>
          <w:tcPr>
            <w:tcW w:w="5850" w:type="dxa"/>
          </w:tcPr>
          <w:p w:rsidR="00C9223D" w:rsidRPr="00317770" w:rsidRDefault="006B3DD7" w:rsidP="00317770">
            <w:pPr>
              <w:spacing w:line="276" w:lineRule="auto"/>
              <w:rPr>
                <w:rFonts w:cs="B Nazanin"/>
                <w:sz w:val="24"/>
                <w:szCs w:val="24"/>
              </w:rPr>
            </w:pPr>
            <w:r w:rsidRPr="00317770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 xml:space="preserve">Department of Nanotechnology, </w:t>
            </w:r>
            <w:r w:rsidR="009C7B13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>Amirkabir University of Technology (Tehran Polytechnic)</w:t>
            </w:r>
            <w:r w:rsidRPr="00317770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>, Iran</w:t>
            </w:r>
          </w:p>
        </w:tc>
      </w:tr>
      <w:tr w:rsidR="00C9223D" w:rsidRPr="00317770" w:rsidTr="00473B99">
        <w:tc>
          <w:tcPr>
            <w:tcW w:w="5220" w:type="dxa"/>
          </w:tcPr>
          <w:p w:rsidR="00C9223D" w:rsidRPr="00317770" w:rsidRDefault="006B3DD7" w:rsidP="00317770">
            <w:pPr>
              <w:bidi/>
              <w:spacing w:line="276" w:lineRule="auto"/>
              <w:rPr>
                <w:rFonts w:cs="B Nazanin"/>
                <w:sz w:val="24"/>
                <w:szCs w:val="24"/>
                <w:lang w:bidi="fa-IR"/>
              </w:rPr>
            </w:pPr>
            <w:r w:rsidRPr="00317770">
              <w:rPr>
                <w:rFonts w:cs="B Nazanin" w:hint="cs"/>
                <w:sz w:val="24"/>
                <w:szCs w:val="24"/>
                <w:rtl/>
                <w:lang w:bidi="fa-IR"/>
              </w:rPr>
              <w:t>گروه آموزشی تربیت بدنی، دانشگاه صنعتی امیرکبیر، ایران</w:t>
            </w:r>
          </w:p>
        </w:tc>
        <w:tc>
          <w:tcPr>
            <w:tcW w:w="5850" w:type="dxa"/>
          </w:tcPr>
          <w:p w:rsidR="00C9223D" w:rsidRPr="00317770" w:rsidRDefault="006B3DD7" w:rsidP="00317770">
            <w:pPr>
              <w:spacing w:line="276" w:lineRule="auto"/>
              <w:rPr>
                <w:rFonts w:cs="B Nazanin"/>
                <w:sz w:val="24"/>
                <w:szCs w:val="24"/>
              </w:rPr>
            </w:pPr>
            <w:r w:rsidRPr="00317770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 xml:space="preserve">Department of </w:t>
            </w:r>
            <w:proofErr w:type="spellStart"/>
            <w:r w:rsidRPr="00317770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>Physcical</w:t>
            </w:r>
            <w:proofErr w:type="spellEnd"/>
            <w:r w:rsidRPr="00317770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 xml:space="preserve"> Education, </w:t>
            </w:r>
            <w:r w:rsidR="009C7B13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>Amirkabir University of Technology (Tehran Polytechnic)</w:t>
            </w:r>
            <w:r w:rsidRPr="00317770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>, Iran</w:t>
            </w:r>
          </w:p>
        </w:tc>
      </w:tr>
      <w:tr w:rsidR="00AB14C3" w:rsidRPr="00317770" w:rsidTr="00473B99">
        <w:tc>
          <w:tcPr>
            <w:tcW w:w="5220" w:type="dxa"/>
          </w:tcPr>
          <w:p w:rsidR="00AB14C3" w:rsidRPr="00317770" w:rsidRDefault="00AB14C3" w:rsidP="00317770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7770">
              <w:rPr>
                <w:rFonts w:cs="B Nazanin" w:hint="cs"/>
                <w:sz w:val="24"/>
                <w:szCs w:val="24"/>
                <w:rtl/>
                <w:lang w:bidi="fa-IR"/>
              </w:rPr>
              <w:t>گروه مستقل رباتیک، دانشگاه صنعتی امیرکبیر، ایران</w:t>
            </w:r>
          </w:p>
        </w:tc>
        <w:tc>
          <w:tcPr>
            <w:tcW w:w="5850" w:type="dxa"/>
          </w:tcPr>
          <w:p w:rsidR="00AB14C3" w:rsidRPr="00317770" w:rsidRDefault="00AB14C3" w:rsidP="0031777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</w:pPr>
            <w:r w:rsidRPr="00317770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 xml:space="preserve">Department of Robotics, </w:t>
            </w:r>
            <w:r w:rsidR="009C7B13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>Amirkabir University of Technology (Tehran Polytechnic)</w:t>
            </w:r>
            <w:r w:rsidRPr="00317770">
              <w:rPr>
                <w:rFonts w:asciiTheme="majorBidi" w:hAnsiTheme="majorBidi" w:cstheme="majorBidi"/>
                <w:sz w:val="24"/>
                <w:szCs w:val="24"/>
                <w:shd w:val="clear" w:color="auto" w:fill="F7FAFC"/>
              </w:rPr>
              <w:t>, Iran</w:t>
            </w:r>
          </w:p>
        </w:tc>
      </w:tr>
    </w:tbl>
    <w:p w:rsidR="00F84794" w:rsidRPr="00B73CEC" w:rsidRDefault="00F84794" w:rsidP="00B73CEC">
      <w:pPr>
        <w:bidi/>
        <w:spacing w:line="276" w:lineRule="auto"/>
        <w:rPr>
          <w:rFonts w:cs="B Nazanin"/>
          <w:b/>
          <w:bCs/>
          <w:sz w:val="24"/>
          <w:szCs w:val="24"/>
        </w:rPr>
      </w:pPr>
    </w:p>
    <w:sectPr w:rsidR="00F84794" w:rsidRPr="00B73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1874"/>
    <w:multiLevelType w:val="multilevel"/>
    <w:tmpl w:val="7D00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4D334D"/>
    <w:multiLevelType w:val="multilevel"/>
    <w:tmpl w:val="8534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442DA"/>
    <w:multiLevelType w:val="multilevel"/>
    <w:tmpl w:val="AA6C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1B37F4"/>
    <w:multiLevelType w:val="multilevel"/>
    <w:tmpl w:val="8D90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A13660"/>
    <w:multiLevelType w:val="multilevel"/>
    <w:tmpl w:val="9976C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94"/>
    <w:rsid w:val="000A52C1"/>
    <w:rsid w:val="00115E4D"/>
    <w:rsid w:val="00317770"/>
    <w:rsid w:val="00360889"/>
    <w:rsid w:val="003A1B97"/>
    <w:rsid w:val="00430266"/>
    <w:rsid w:val="00473B99"/>
    <w:rsid w:val="004E4F6A"/>
    <w:rsid w:val="005C48A0"/>
    <w:rsid w:val="00662D3E"/>
    <w:rsid w:val="006A0E42"/>
    <w:rsid w:val="006B3DD7"/>
    <w:rsid w:val="007504B1"/>
    <w:rsid w:val="0092702A"/>
    <w:rsid w:val="009C7B13"/>
    <w:rsid w:val="00A86F19"/>
    <w:rsid w:val="00AB14C3"/>
    <w:rsid w:val="00B73CEC"/>
    <w:rsid w:val="00BF0874"/>
    <w:rsid w:val="00C436AF"/>
    <w:rsid w:val="00C9223D"/>
    <w:rsid w:val="00DA5E54"/>
    <w:rsid w:val="00E1065F"/>
    <w:rsid w:val="00F8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6DAD1"/>
  <w15:chartTrackingRefBased/>
  <w15:docId w15:val="{F5D3A425-6081-4368-8AC9-29AB6A49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4794"/>
    <w:rPr>
      <w:color w:val="0000FF"/>
      <w:u w:val="single"/>
    </w:rPr>
  </w:style>
  <w:style w:type="table" w:styleId="TableGrid">
    <w:name w:val="Table Grid"/>
    <w:basedOn w:val="TableNormal"/>
    <w:uiPriority w:val="39"/>
    <w:rsid w:val="00F84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B14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2018-01-20T11:32:00Z</cp:lastPrinted>
  <dcterms:created xsi:type="dcterms:W3CDTF">2019-09-02T10:54:00Z</dcterms:created>
  <dcterms:modified xsi:type="dcterms:W3CDTF">2019-09-02T10:54:00Z</dcterms:modified>
</cp:coreProperties>
</file>